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7311">
      <w:pPr>
        <w:ind w:right="2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</w:p>
    <w:p w14:paraId="5AFF1722">
      <w:pPr>
        <w:spacing w:before="120" w:beforeLines="50" w:after="100" w:afterAutospacing="1"/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072769E4">
      <w:pPr>
        <w:spacing w:before="120" w:beforeLines="50" w:after="1000"/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第十一届“南京市学科教学带头人”</w:t>
      </w:r>
    </w:p>
    <w:p w14:paraId="0E1610F2">
      <w:pPr>
        <w:spacing w:before="800" w:after="800"/>
        <w:jc w:val="center"/>
        <w:rPr>
          <w:rFonts w:ascii="方正大标宋简体" w:hAnsi="Times New Roman" w:eastAsia="方正大标宋简体"/>
          <w:sz w:val="72"/>
          <w:szCs w:val="72"/>
        </w:rPr>
      </w:pPr>
      <w:r>
        <w:rPr>
          <w:rFonts w:hint="eastAsia" w:ascii="Times New Roman" w:hAnsi="Times New Roman" w:eastAsia="方正大标宋简体"/>
          <w:sz w:val="72"/>
          <w:szCs w:val="72"/>
        </w:rPr>
        <w:t xml:space="preserve"> </w:t>
      </w:r>
      <w:r>
        <w:rPr>
          <w:rFonts w:hint="eastAsia" w:ascii="方正大标宋简体" w:hAnsi="Times New Roman" w:eastAsia="方正大标宋简体"/>
          <w:sz w:val="72"/>
          <w:szCs w:val="72"/>
        </w:rPr>
        <w:t>申 报 表</w:t>
      </w:r>
    </w:p>
    <w:p w14:paraId="7F94C178">
      <w:pPr>
        <w:rPr>
          <w:rFonts w:ascii="Times New Roman" w:hAnsi="Times New Roman"/>
          <w:sz w:val="44"/>
          <w:szCs w:val="24"/>
        </w:rPr>
      </w:pPr>
    </w:p>
    <w:p w14:paraId="08CF0338">
      <w:pPr>
        <w:rPr>
          <w:rFonts w:ascii="Times New Roman" w:hAnsi="Times New Roman"/>
          <w:sz w:val="44"/>
          <w:szCs w:val="24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0628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08BB411B">
            <w:pPr>
              <w:spacing w:line="960" w:lineRule="exact"/>
              <w:textAlignment w:val="baseline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BD6069">
            <w:pPr>
              <w:spacing w:line="96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英语</w:t>
            </w:r>
          </w:p>
        </w:tc>
      </w:tr>
      <w:tr w14:paraId="0F3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523BA72D">
            <w:pPr>
              <w:spacing w:line="960" w:lineRule="exact"/>
              <w:textAlignment w:val="baseline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所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894C2D">
            <w:pPr>
              <w:spacing w:line="96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江宁区</w:t>
            </w:r>
          </w:p>
        </w:tc>
      </w:tr>
      <w:tr w14:paraId="48D1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17066072">
            <w:pPr>
              <w:spacing w:line="960" w:lineRule="exact"/>
              <w:textAlignment w:val="baseline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AEA3DE">
            <w:pPr>
              <w:spacing w:line="96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邵红</w:t>
            </w:r>
          </w:p>
        </w:tc>
      </w:tr>
      <w:tr w14:paraId="314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</w:tcPr>
          <w:p w14:paraId="2555C538">
            <w:pPr>
              <w:spacing w:line="960" w:lineRule="exact"/>
              <w:textAlignment w:val="baseline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7BAA77">
            <w:pPr>
              <w:spacing w:line="960" w:lineRule="exact"/>
              <w:jc w:val="center"/>
              <w:textAlignment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东山高级中学</w:t>
            </w:r>
          </w:p>
        </w:tc>
      </w:tr>
    </w:tbl>
    <w:p w14:paraId="214A3D5A">
      <w:pPr>
        <w:rPr>
          <w:rFonts w:ascii="仿宋_GB2312" w:hAnsi="Times New Roman" w:eastAsia="仿宋_GB2312"/>
          <w:sz w:val="30"/>
          <w:szCs w:val="30"/>
        </w:rPr>
      </w:pPr>
    </w:p>
    <w:p w14:paraId="38207C2A">
      <w:pPr>
        <w:rPr>
          <w:rFonts w:ascii="仿宋_GB2312" w:hAnsi="Times New Roman" w:eastAsia="仿宋_GB2312"/>
          <w:sz w:val="30"/>
          <w:szCs w:val="30"/>
        </w:rPr>
      </w:pPr>
    </w:p>
    <w:p w14:paraId="51482243">
      <w:pPr>
        <w:rPr>
          <w:rFonts w:ascii="仿宋_GB2312" w:hAnsi="Times New Roman" w:eastAsia="仿宋_GB2312"/>
          <w:sz w:val="30"/>
          <w:szCs w:val="30"/>
        </w:rPr>
      </w:pPr>
    </w:p>
    <w:p w14:paraId="5757375C">
      <w:pPr>
        <w:spacing w:line="720" w:lineRule="exact"/>
        <w:jc w:val="center"/>
        <w:textAlignment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 京 市 教 育 局 制</w:t>
      </w:r>
    </w:p>
    <w:p w14:paraId="47F3A827">
      <w:pPr>
        <w:spacing w:line="720" w:lineRule="exact"/>
        <w:jc w:val="center"/>
        <w:textAlignment w:val="center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>二四年十二月</w:t>
      </w:r>
    </w:p>
    <w:p w14:paraId="6986B0F0">
      <w:pPr>
        <w:spacing w:line="720" w:lineRule="exact"/>
        <w:jc w:val="left"/>
        <w:textAlignment w:val="center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楷体_GB2312" w:hAnsi="华文中宋" w:eastAsia="楷体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以下内容由候选人填写，学校审核</w:t>
      </w:r>
    </w:p>
    <w:tbl>
      <w:tblPr>
        <w:tblStyle w:val="9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65"/>
        <w:gridCol w:w="26"/>
        <w:gridCol w:w="15"/>
        <w:gridCol w:w="119"/>
        <w:gridCol w:w="1134"/>
        <w:gridCol w:w="352"/>
        <w:gridCol w:w="477"/>
        <w:gridCol w:w="22"/>
        <w:gridCol w:w="567"/>
        <w:gridCol w:w="870"/>
        <w:gridCol w:w="264"/>
        <w:gridCol w:w="50"/>
        <w:gridCol w:w="218"/>
        <w:gridCol w:w="15"/>
        <w:gridCol w:w="398"/>
        <w:gridCol w:w="28"/>
        <w:gridCol w:w="496"/>
        <w:gridCol w:w="436"/>
        <w:gridCol w:w="343"/>
        <w:gridCol w:w="1021"/>
      </w:tblGrid>
      <w:tr w14:paraId="5A26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3EE00B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一、基本情况</w:t>
            </w:r>
          </w:p>
        </w:tc>
      </w:tr>
      <w:tr w14:paraId="3F4F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B4851A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姓    名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2CA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邵红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15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性    别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F7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女</w:t>
            </w: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25A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民    族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2A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汉族</w:t>
            </w:r>
          </w:p>
        </w:tc>
      </w:tr>
      <w:tr w14:paraId="6353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73599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出生年月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41DCC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1986.03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00E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FF0000"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政治面貌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670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群众</w:t>
            </w: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235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8B16">
            <w:pPr>
              <w:spacing w:line="520" w:lineRule="exact"/>
              <w:jc w:val="center"/>
              <w:textAlignment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2008.08</w:t>
            </w:r>
          </w:p>
        </w:tc>
      </w:tr>
      <w:tr w14:paraId="2024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7B1B0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身份证号</w:t>
            </w:r>
          </w:p>
        </w:tc>
        <w:tc>
          <w:tcPr>
            <w:tcW w:w="268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89FA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bookmarkStart w:id="5" w:name="_GoBack"/>
            <w:bookmarkEnd w:id="5"/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7C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5C8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本科</w:t>
            </w:r>
          </w:p>
        </w:tc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7BB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最高学历取得时间</w:t>
            </w:r>
          </w:p>
        </w:tc>
        <w:tc>
          <w:tcPr>
            <w:tcW w:w="1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D8B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</w:rPr>
            </w:pPr>
            <w:r>
              <w:rPr>
                <w:rFonts w:hint="eastAsia" w:ascii="楷体_GB2312" w:hAnsi="宋体" w:eastAsia="楷体_GB2312"/>
                <w:szCs w:val="18"/>
              </w:rPr>
              <w:t>2008.06</w:t>
            </w:r>
          </w:p>
        </w:tc>
      </w:tr>
      <w:tr w14:paraId="1FA7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4B20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所学专业</w:t>
            </w:r>
          </w:p>
        </w:tc>
        <w:tc>
          <w:tcPr>
            <w:tcW w:w="26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A9E68B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英语师范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2535B1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8973A8">
            <w:pPr>
              <w:spacing w:line="520" w:lineRule="exact"/>
              <w:ind w:firstLine="210" w:firstLineChars="100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学士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E240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  <w:p w14:paraId="22C2928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B563A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</w:rPr>
            </w:pPr>
            <w:r>
              <w:rPr>
                <w:rFonts w:hint="eastAsia" w:ascii="楷体_GB2312" w:hAnsi="宋体" w:eastAsia="楷体_GB2312"/>
                <w:szCs w:val="18"/>
              </w:rPr>
              <w:t>2008.06</w:t>
            </w:r>
          </w:p>
        </w:tc>
      </w:tr>
      <w:tr w14:paraId="027CF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1BEF1F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教    龄</w:t>
            </w:r>
          </w:p>
          <w:p w14:paraId="6DB16701">
            <w:pPr>
              <w:jc w:val="center"/>
              <w:textAlignment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C97D2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16年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D45C9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现任党政</w:t>
            </w:r>
          </w:p>
          <w:p w14:paraId="5AF1425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务</w:t>
            </w:r>
          </w:p>
        </w:tc>
        <w:tc>
          <w:tcPr>
            <w:tcW w:w="32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8E2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</w:p>
        </w:tc>
      </w:tr>
      <w:tr w14:paraId="71D4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65F51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任教学科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77284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英语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51F95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任教年级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D8A4D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高二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82165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周教学课时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660B8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</w:rPr>
            </w:pPr>
            <w:r>
              <w:rPr>
                <w:rFonts w:hint="eastAsia" w:ascii="楷体_GB2312" w:hAnsi="宋体" w:eastAsia="楷体_GB2312"/>
                <w:szCs w:val="18"/>
              </w:rPr>
              <w:t>12</w:t>
            </w:r>
          </w:p>
        </w:tc>
      </w:tr>
      <w:tr w14:paraId="6252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A2691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称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C64BBD">
            <w:pPr>
              <w:spacing w:line="520" w:lineRule="exact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中学一级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45AF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职称评聘时间</w:t>
            </w: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A741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2015.08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A46C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联系电话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AE650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</w:rPr>
            </w:pPr>
            <w:r>
              <w:rPr>
                <w:rFonts w:hint="eastAsia" w:ascii="楷体_GB2312" w:hAnsi="宋体" w:eastAsia="楷体_GB2312"/>
                <w:szCs w:val="18"/>
              </w:rPr>
              <w:t>13913349412</w:t>
            </w:r>
          </w:p>
        </w:tc>
      </w:tr>
      <w:tr w14:paraId="094ED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9153A1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是否义教阶段乡村学校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E4206C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4ACD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060BD2F9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乡村序列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94E8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138D62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19D07FA7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</w:rPr>
            </w:pPr>
            <w:r>
              <w:rPr>
                <w:rFonts w:ascii="仿宋" w:hAnsi="仿宋" w:eastAsia="仿宋"/>
                <w:bCs/>
                <w:szCs w:val="18"/>
              </w:rPr>
              <w:t>特别人选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BDFAE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</w:rPr>
            </w:pPr>
            <w:r>
              <w:rPr>
                <w:rFonts w:hint="eastAsia" w:ascii="楷体_GB2312" w:hAnsi="宋体" w:eastAsia="楷体_GB2312"/>
                <w:szCs w:val="18"/>
              </w:rPr>
              <w:t>否</w:t>
            </w:r>
          </w:p>
        </w:tc>
      </w:tr>
      <w:tr w14:paraId="5224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698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二、教育教学主要工作情况</w:t>
            </w:r>
          </w:p>
          <w:p w14:paraId="7381B5B0">
            <w:pPr>
              <w:spacing w:line="320" w:lineRule="exact"/>
              <w:textAlignment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1．2020.01—2024.12 承担教学工作情况</w:t>
            </w:r>
          </w:p>
        </w:tc>
      </w:tr>
      <w:tr w14:paraId="130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E6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</w:t>
            </w:r>
          </w:p>
          <w:p w14:paraId="0616656C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3B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 教</w:t>
            </w:r>
          </w:p>
          <w:p w14:paraId="69587EC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 校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E4C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任教学科、</w:t>
            </w:r>
          </w:p>
          <w:p w14:paraId="6DC94E2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 级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04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周课时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380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兼任工作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D5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90B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499E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2020.01-</w:t>
            </w:r>
          </w:p>
          <w:p w14:paraId="0630682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2020.06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CAD4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临江高级中学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EAB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</w:t>
            </w:r>
          </w:p>
          <w:p w14:paraId="4DCCDEC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BE1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14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B393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CB9F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优秀</w:t>
            </w:r>
          </w:p>
        </w:tc>
      </w:tr>
      <w:tr w14:paraId="7ED8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2A58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2020.9-</w:t>
            </w:r>
          </w:p>
          <w:p w14:paraId="72DFA95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2021.6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875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临江高级中学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4110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</w:t>
            </w:r>
          </w:p>
          <w:p w14:paraId="16A87C8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67E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14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2F1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备课组长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446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优秀</w:t>
            </w:r>
          </w:p>
        </w:tc>
      </w:tr>
      <w:tr w14:paraId="3CDE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E894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2021.9-</w:t>
            </w:r>
          </w:p>
          <w:p w14:paraId="62CAF32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2022.6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1662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临江高级中学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0B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 高二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E95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12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7834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班主任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0FDA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优秀</w:t>
            </w:r>
          </w:p>
        </w:tc>
      </w:tr>
      <w:tr w14:paraId="7A5C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44C8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2022.9-</w:t>
            </w:r>
          </w:p>
          <w:p w14:paraId="4B07863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2023.6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F0CC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临江高级中学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3136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</w:t>
            </w:r>
          </w:p>
          <w:p w14:paraId="6429AAA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F1AD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14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581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班主任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F0FB">
            <w:pPr>
              <w:ind w:firstLine="420" w:firstLineChars="2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471DB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DCE0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2023.9-</w:t>
            </w:r>
          </w:p>
          <w:p w14:paraId="4D7DDA0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2024.6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43A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东山高级中学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FA4B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    高一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E79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10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B889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班主任及</w:t>
            </w:r>
          </w:p>
          <w:p w14:paraId="1FB0454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备课组长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8755">
            <w:pPr>
              <w:ind w:firstLine="420" w:firstLineChars="2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223B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D3D4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2024.9-</w:t>
            </w:r>
          </w:p>
          <w:p w14:paraId="59B4A04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至今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AC3F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东山高级中学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9EC3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英语</w:t>
            </w:r>
          </w:p>
          <w:p w14:paraId="1A5DA84F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3C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12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40231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班主任及</w:t>
            </w:r>
          </w:p>
          <w:p w14:paraId="484702C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备课组长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770E">
            <w:pPr>
              <w:ind w:firstLine="420" w:firstLineChars="2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64BA3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91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31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52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13AF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1B88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D0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3127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B0C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3FD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355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A447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DE7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FDDA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54C9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694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3E5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25C9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60DE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3FE1E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73B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507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B08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2．2020.01—2024.12承担学生教育管理或学校各部门管理工作情况（即反映所带班级、年级组、教研组、团队、课外活动小组等工作情况）</w:t>
            </w:r>
          </w:p>
        </w:tc>
      </w:tr>
      <w:tr w14:paraId="4236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C1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B9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任职班级或担任职务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040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工作内容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36C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EDE5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exac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63B">
            <w:pPr>
              <w:spacing w:line="5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2020.9-2021.6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E8C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高三年级备课组长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D5B">
            <w:pPr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备课组教学工作管理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C59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0FA7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9FBE">
            <w:pPr>
              <w:spacing w:line="5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2021.9-2022.6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3F4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高二（12）班主任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8A5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班级教育管理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3D6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23CF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3C7F">
            <w:pPr>
              <w:spacing w:line="5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2022.9-2023.6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10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高三（12）班主任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7DE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班级教育管理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2914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35843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exac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2F6">
            <w:pPr>
              <w:spacing w:line="5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2023.9-2024.6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D386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高一（3）班班主任兼任高一英语备课组组长</w:t>
            </w:r>
          </w:p>
          <w:p w14:paraId="698966A2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4B0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班级教育管理及备课组教学工作管理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D16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5330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exac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D9B4">
            <w:pPr>
              <w:spacing w:line="52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2024.9-至今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A776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高二（5）班班主任兼任高二英语备课组组长</w:t>
            </w:r>
          </w:p>
          <w:p w14:paraId="7904A5AE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1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班级教育管理及备课组教学工作管理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1EA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优秀</w:t>
            </w:r>
          </w:p>
        </w:tc>
      </w:tr>
      <w:tr w14:paraId="46727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952">
            <w:pPr>
              <w:spacing w:line="320" w:lineRule="exact"/>
              <w:textAlignment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3．2020.01—2024.12 开设公开课、示范课和专题讲座情况（限20项）</w:t>
            </w:r>
          </w:p>
        </w:tc>
      </w:tr>
      <w:tr w14:paraId="0ABE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881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E8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课题或内容提要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1F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授课对象及人数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70C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</w:tr>
      <w:tr w14:paraId="13E52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271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2022.04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062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选修一 U1 Grammar and Usage 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D672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高二学生：49人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9AE5">
            <w:pPr>
              <w:spacing w:line="52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南京市教学研究室</w:t>
            </w:r>
          </w:p>
        </w:tc>
      </w:tr>
      <w:tr w14:paraId="178BD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AB2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2024.11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431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高二写作训练策略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A5C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高二学生：37人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E1A">
            <w:pPr>
              <w:spacing w:line="52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南京市教学研究室</w:t>
            </w:r>
          </w:p>
        </w:tc>
      </w:tr>
      <w:tr w14:paraId="2CC06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49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2020.05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A5D6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试卷讲评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517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高三学生；50人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9EBC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64DCF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E3B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2021.03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3671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高三二模试卷讲评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7461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高三学生；52人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734B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3C73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C72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2023.03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976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（二轮复习）七选五阅读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89C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高三学生：49人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B338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6C8B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A17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2022.05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413D">
            <w:pPr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依托多模态语篇，落实核心</w:t>
            </w:r>
          </w:p>
          <w:p w14:paraId="69497128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素养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57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区内教师；55人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327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1689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177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2024.11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C764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《基于主题意义探究的拓展性阅读》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>省名师空中课堂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13E8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网络在线直播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772F">
            <w:pPr>
              <w:jc w:val="lef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江苏省教育科学研究院</w:t>
            </w:r>
          </w:p>
        </w:tc>
      </w:tr>
      <w:tr w14:paraId="51309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58D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C77E">
            <w:pPr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FB60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5A1C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9D28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1177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CEA8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E75C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9693"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B440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06B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4．从教以来表彰奖励情况（指斯霞奖、陶行知奖、优秀教师、优秀党员、师德模范、优秀班主任、先进教育工作者等，限8项）</w:t>
            </w:r>
          </w:p>
        </w:tc>
      </w:tr>
      <w:tr w14:paraId="73C1C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43F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荣誉称号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FD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4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颁奖部门</w:t>
            </w:r>
          </w:p>
        </w:tc>
      </w:tr>
      <w:tr w14:paraId="00C44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4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南京市教育先进个人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92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2015.09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9ABE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南京市教育局</w:t>
            </w:r>
          </w:p>
        </w:tc>
      </w:tr>
      <w:tr w14:paraId="5AFA4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4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南京市“记功”嘉奖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5F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2022.12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66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南京市人力资源和社会保障局</w:t>
            </w:r>
          </w:p>
        </w:tc>
      </w:tr>
      <w:tr w14:paraId="4476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A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江宁区优秀教育工作者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4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2021.09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4A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江宁区委、江宁区人民政府</w:t>
            </w:r>
          </w:p>
        </w:tc>
      </w:tr>
      <w:tr w14:paraId="01FC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ED0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江宁区优秀班主任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46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2023.09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98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江宁区委、江宁区人民政府</w:t>
            </w:r>
          </w:p>
        </w:tc>
      </w:tr>
      <w:tr w14:paraId="664AF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6F4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江宁区教学先进个人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98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2017.03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C11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江宁区教育局</w:t>
            </w:r>
          </w:p>
        </w:tc>
      </w:tr>
      <w:tr w14:paraId="6513B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D14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江宁区教学先进个人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67B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2020.12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7F9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江宁区教育局</w:t>
            </w:r>
          </w:p>
        </w:tc>
      </w:tr>
      <w:tr w14:paraId="7ACE3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82B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627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D52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1C26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691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5．2020.01—2024.12专业获奖情况（指学科带头人、优秀青年教师、教学成果奖、教学竞赛奖、职业教育技能大赛等专业类获奖，限8项）</w:t>
            </w:r>
          </w:p>
        </w:tc>
      </w:tr>
      <w:tr w14:paraId="2372C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5C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奖励名称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及奖次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76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A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授奖部门</w:t>
            </w:r>
          </w:p>
        </w:tc>
      </w:tr>
      <w:tr w14:paraId="76BD5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C235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第十届南京市优秀青年教师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AC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2021.01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8C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南京市教育局</w:t>
            </w:r>
          </w:p>
        </w:tc>
      </w:tr>
      <w:tr w14:paraId="53F8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DD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江宁区2022年高三英语学科教师解题能力竞赛 一等奖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5E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2022.11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07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0417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F1C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bookmarkStart w:id="0" w:name="_Hlk189941269"/>
            <w:r>
              <w:rPr>
                <w:rFonts w:hint="eastAsia" w:ascii="楷体_GB2312" w:hAnsi="宋体" w:eastAsia="楷体_GB2312"/>
                <w:szCs w:val="21"/>
              </w:rPr>
              <w:t>江宁区2024年高中英语教师“学课标，用课标”知识竞赛 一等奖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DB6D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2024.04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C6F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bookmarkEnd w:id="0"/>
      <w:tr w14:paraId="22E5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92D7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江宁区2020年高三英语学科教师解题能力竞赛 二等奖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FE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2020.11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69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3AF4F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A28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江宁区2019年高中英语教师教学基本功比赛 二等奖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9E9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2019.06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D68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41AA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015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江宁区2011年高中英语教师教学基本功比赛 二等奖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7D65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2011.06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40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江宁区教学研究室</w:t>
            </w:r>
          </w:p>
        </w:tc>
      </w:tr>
      <w:tr w14:paraId="73A35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C79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4C7D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46AE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A43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4B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5B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FA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67EB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C69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7D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24C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0C75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3A0F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．2020.01—2024.12指导在职青年教师情况</w:t>
            </w:r>
          </w:p>
        </w:tc>
      </w:tr>
      <w:tr w14:paraId="6E760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72F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A5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对象及单位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E6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指导形式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75B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效  果</w:t>
            </w:r>
          </w:p>
        </w:tc>
      </w:tr>
      <w:tr w14:paraId="12AF6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488C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2019.09-</w:t>
            </w:r>
          </w:p>
          <w:p w14:paraId="250A958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26DA">
            <w:pPr>
              <w:ind w:firstLine="840" w:firstLineChars="4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秦敏 南京市临江高级中学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50DD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F5B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754B1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EB36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2020.09-</w:t>
            </w:r>
          </w:p>
          <w:p w14:paraId="4140BE18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647A">
            <w:pPr>
              <w:spacing w:line="420" w:lineRule="exact"/>
              <w:ind w:firstLine="840" w:firstLineChars="4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张曦 南京市临江高级中学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7A4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D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644CB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C987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2021.09-</w:t>
            </w:r>
          </w:p>
          <w:p w14:paraId="5CDCA156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367D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高艳晴 南京市临江高级中学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F8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D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4585C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70D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2022.09-</w:t>
            </w:r>
          </w:p>
          <w:p w14:paraId="6EDFCB2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9AF1">
            <w:pPr>
              <w:spacing w:line="420" w:lineRule="exact"/>
              <w:ind w:firstLine="840" w:firstLineChars="4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王靖 南京市临江高级中学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D0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F8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09DD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7FA2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2023.09-</w:t>
            </w:r>
          </w:p>
          <w:p w14:paraId="374E7284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0AE4">
            <w:pPr>
              <w:spacing w:line="420" w:lineRule="exact"/>
              <w:ind w:firstLine="840" w:firstLineChars="4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张叶凡 东山高级中学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BDF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B79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11BAB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F15B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2024.09-</w:t>
            </w:r>
          </w:p>
          <w:p w14:paraId="6747CDF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2025.09</w:t>
            </w: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7C27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张叶凡、吴小露 东山高级中学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C9B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903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好</w:t>
            </w:r>
          </w:p>
        </w:tc>
      </w:tr>
      <w:tr w14:paraId="2716E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ED40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635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48E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1A7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4D2D7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EF6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781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031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94A5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8EA6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419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45C7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A9C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F46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CDAD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401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7．2020.01—2024.12参加培训、进修、考察等继续教育情况</w:t>
            </w:r>
          </w:p>
        </w:tc>
      </w:tr>
      <w:tr w14:paraId="0C3F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D3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F0F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学习内容</w:t>
            </w:r>
          </w:p>
        </w:tc>
        <w:tc>
          <w:tcPr>
            <w:tcW w:w="2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916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2FB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学习地点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3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</w:t>
            </w:r>
          </w:p>
        </w:tc>
      </w:tr>
      <w:tr w14:paraId="5EB2E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 w:hRule="exac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B7B9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2020.11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D9F9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2020高中教师新课程新课标网络培训</w:t>
            </w:r>
          </w:p>
        </w:tc>
        <w:tc>
          <w:tcPr>
            <w:tcW w:w="2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EDE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江苏省教育研究室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64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24E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4484C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exac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AE50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2022.01-</w:t>
            </w:r>
          </w:p>
          <w:p w14:paraId="10A32224">
            <w:pPr>
              <w:jc w:val="center"/>
              <w:textAlignment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2022.12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C1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江苏省中小学信息技术应用能力提升工程2.0培训</w:t>
            </w:r>
          </w:p>
        </w:tc>
        <w:tc>
          <w:tcPr>
            <w:tcW w:w="2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92D4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江宁区教育研究室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DC7C">
            <w:pPr>
              <w:spacing w:line="560" w:lineRule="exact"/>
              <w:jc w:val="center"/>
              <w:textAlignment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221">
            <w:pPr>
              <w:spacing w:line="560" w:lineRule="exact"/>
              <w:jc w:val="center"/>
              <w:textAlignment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</w:tr>
      <w:tr w14:paraId="1841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B9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73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FA80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E95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36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0ABD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FDB">
            <w:pPr>
              <w:spacing w:line="320" w:lineRule="exact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．2020.01—2024.12教科研主要业绩成果（限20项）</w:t>
            </w:r>
          </w:p>
        </w:tc>
      </w:tr>
      <w:tr w14:paraId="2DA1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0D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9C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论文、论著(课题)标题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7E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D87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主办(或课题立项)单位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8A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本人承担</w:t>
            </w:r>
          </w:p>
          <w:p w14:paraId="3468A57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</w:tr>
      <w:tr w14:paraId="0B45C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DF7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2024.12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AA2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</w:t>
            </w:r>
            <w:bookmarkStart w:id="1" w:name="_Hlk189939783"/>
            <w:r>
              <w:rPr>
                <w:rFonts w:hint="eastAsia" w:ascii="楷体_GB2312" w:hAnsi="宋体" w:eastAsia="楷体_GB2312"/>
                <w:szCs w:val="21"/>
              </w:rPr>
              <w:t>基于图式理论的高中英语阅读读前活动设计</w:t>
            </w:r>
            <w:bookmarkEnd w:id="1"/>
            <w:r>
              <w:rPr>
                <w:rFonts w:hint="eastAsia" w:ascii="楷体_GB2312" w:hAnsi="宋体" w:eastAsia="楷体_GB2312"/>
                <w:szCs w:val="21"/>
              </w:rPr>
              <w:t>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7BEB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《中小学外语》（中学篇）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1CE99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DB1A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  <w:p w14:paraId="15AF9076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发表</w:t>
            </w:r>
          </w:p>
        </w:tc>
      </w:tr>
      <w:tr w14:paraId="2F39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C335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2024.11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877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《高中英语阅读教学实现学科育人价值的路径》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D24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《中学教学参考》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0B288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C110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  <w:p w14:paraId="18CDEE3D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发表</w:t>
            </w:r>
          </w:p>
        </w:tc>
      </w:tr>
      <w:tr w14:paraId="739BF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338F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2023．10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B49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bookmarkStart w:id="2" w:name="_Hlk189940171"/>
            <w:r>
              <w:rPr>
                <w:rFonts w:hint="eastAsia" w:ascii="楷体_GB2312" w:hAnsi="宋体" w:eastAsia="楷体_GB2312"/>
                <w:szCs w:val="21"/>
              </w:rPr>
              <w:t>《语篇连贯与衔接理论在“七选五”专项阅读教学中的运用》</w:t>
            </w:r>
            <w:bookmarkEnd w:id="2"/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DA5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《新课程导学》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545B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CAF3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  <w:p w14:paraId="4E216E94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发表</w:t>
            </w:r>
          </w:p>
        </w:tc>
      </w:tr>
      <w:tr w14:paraId="091A6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13D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2023.08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556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《课堂互动教学模式在农村高中英语教学中的运用研究》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27E8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《教育考试与评价》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DB59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7439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  <w:p w14:paraId="2D1B3DB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发表</w:t>
            </w:r>
          </w:p>
        </w:tc>
      </w:tr>
      <w:tr w14:paraId="41D99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61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2021.01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57A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《例析英语学习活动观在高中英语阅读教学中的应用的 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59FB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省二等奖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BE90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8E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</w:tc>
      </w:tr>
      <w:tr w14:paraId="639AC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E4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2023.06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7EF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《追光者》（案例）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778B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市二等奖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BD9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13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</w:tc>
      </w:tr>
      <w:tr w14:paraId="73E3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5DB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2022.12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95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《指向英语学科核心素养发展的高中英语阅读教学实践》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05B"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区二等奖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E60C">
            <w:pPr>
              <w:spacing w:before="60" w:after="60"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CAB"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</w:tc>
      </w:tr>
      <w:tr w14:paraId="7E0BF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C8A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2020.12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8A79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</w:t>
            </w:r>
            <w:r>
              <w:rPr>
                <w:rFonts w:ascii="楷体_GB2312" w:hAnsi="宋体" w:eastAsia="楷体_GB2312"/>
                <w:szCs w:val="21"/>
              </w:rPr>
              <w:t>“学习目标导向”</w:t>
            </w:r>
            <w:r>
              <w:rPr>
                <w:rFonts w:hint="eastAsia" w:ascii="楷体_GB2312" w:hAnsi="宋体" w:eastAsia="楷体_GB2312"/>
                <w:szCs w:val="21"/>
              </w:rPr>
              <w:t>理论在高中英语阅读教学中的应用》</w:t>
            </w:r>
          </w:p>
          <w:p w14:paraId="615B844F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BC25"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区三等奖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8B12">
            <w:pPr>
              <w:spacing w:before="60" w:after="60"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EAC9"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</w:tc>
      </w:tr>
      <w:tr w14:paraId="5589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4E41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2023.07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90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《聊天的艺术》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275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译林出版社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157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0ED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EF0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6F7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2020.05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C5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《初高中衔接课程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·</w:t>
            </w:r>
            <w:r>
              <w:rPr>
                <w:rFonts w:hint="eastAsia" w:ascii="楷体_GB2312" w:hAnsi="宋体" w:eastAsia="楷体_GB2312"/>
                <w:szCs w:val="21"/>
              </w:rPr>
              <w:t>英语》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7A3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凤凰美术出版社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F02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0D8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20F6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8125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2024.02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5A8E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《高考一轮复习 南方凤凰台 5A导学案 英语》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EC0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东南大学出版社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A3D9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B298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6E854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EEE6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2020.04-</w:t>
            </w:r>
          </w:p>
          <w:p w14:paraId="2317B6B8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2023.06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763A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bookmarkStart w:id="3" w:name="_Hlk189940114"/>
            <w:r>
              <w:rPr>
                <w:rFonts w:hint="eastAsia" w:ascii="楷体_GB2312" w:hAnsi="宋体" w:eastAsia="楷体_GB2312"/>
                <w:szCs w:val="21"/>
              </w:rPr>
              <w:t>《指向逻辑思维的语篇连贯教学研究》</w:t>
            </w:r>
            <w:bookmarkEnd w:id="3"/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708D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B721">
            <w:pPr>
              <w:spacing w:before="60" w:after="60"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bookmarkStart w:id="4" w:name="_Hlk189940073"/>
            <w:r>
              <w:rPr>
                <w:rFonts w:hint="eastAsia" w:ascii="楷体_GB2312" w:hAnsi="宋体" w:eastAsia="楷体_GB2312"/>
                <w:szCs w:val="21"/>
              </w:rPr>
              <w:t>江苏省教育科学规划</w:t>
            </w:r>
            <w:bookmarkEnd w:id="4"/>
            <w:r>
              <w:rPr>
                <w:rFonts w:hint="eastAsia" w:ascii="楷体_GB2312" w:hAnsi="宋体" w:eastAsia="楷体_GB2312"/>
                <w:szCs w:val="21"/>
              </w:rPr>
              <w:t>领导小组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21AA"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参与</w:t>
            </w:r>
          </w:p>
        </w:tc>
      </w:tr>
      <w:tr w14:paraId="1EB8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0AAC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2021.09-</w:t>
            </w:r>
          </w:p>
          <w:p w14:paraId="09AE8390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2024.11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93F">
            <w:pPr>
              <w:spacing w:before="60" w:after="6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《新课程理念指导下的乡村高中英语阅读课堂教学的实践研究》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06A0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FF92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江宁区教育科学研究室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68A">
            <w:pPr>
              <w:ind w:firstLine="210" w:firstLineChars="100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参与</w:t>
            </w:r>
          </w:p>
        </w:tc>
      </w:tr>
      <w:tr w14:paraId="2A44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0C84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2018.09-</w:t>
            </w:r>
          </w:p>
          <w:p w14:paraId="23DB8BF2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2020.12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14A8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《</w:t>
            </w:r>
            <w:r>
              <w:rPr>
                <w:rFonts w:ascii="楷体_GB2312" w:hAnsi="宋体" w:eastAsia="楷体_GB2312"/>
                <w:szCs w:val="21"/>
              </w:rPr>
              <w:t>“学习目标导向”</w:t>
            </w:r>
            <w:r>
              <w:rPr>
                <w:rFonts w:hint="eastAsia" w:ascii="楷体_GB2312" w:hAnsi="宋体" w:eastAsia="楷体_GB2312"/>
                <w:szCs w:val="21"/>
              </w:rPr>
              <w:t>理论在高中英语阅读教学中的应用研究》</w:t>
            </w:r>
          </w:p>
          <w:p w14:paraId="64A62A15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E40A7B8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4DA1A99C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11B5B72B">
            <w:pPr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38947E55">
            <w:pPr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44BF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33BF5E4B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2DCD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江宁区教育科学研究室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E10D">
            <w:pPr>
              <w:ind w:firstLine="210" w:firstLineChars="100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独立</w:t>
            </w:r>
          </w:p>
        </w:tc>
      </w:tr>
      <w:tr w14:paraId="5D187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B3AB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861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976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C009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DA3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38D47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5A2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6B89027D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0E31E7EB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C38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0C82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D1F5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923A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6A25E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55BA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A7F9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C868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2C86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C5A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027D3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5247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4875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821A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F1DE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A3FF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38637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1DF4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E8C4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90DA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D962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4470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776A6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9889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A572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F2E9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AF15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9BAF"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</w:tbl>
    <w:p w14:paraId="480C05A5">
      <w:pPr>
        <w:spacing w:line="440" w:lineRule="exact"/>
        <w:jc w:val="left"/>
        <w:textAlignment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本人承担情况必须注明章节、字数，若是课题须注明是主持、参与（排名）或独立承担。</w:t>
      </w:r>
    </w:p>
    <w:p w14:paraId="104160E3">
      <w:pPr>
        <w:spacing w:before="120" w:line="440" w:lineRule="exact"/>
        <w:textAlignment w:val="center"/>
        <w:rPr>
          <w:rFonts w:hint="eastAsia" w:ascii="黑体" w:hAnsi="宋体" w:eastAsia="黑体"/>
          <w:szCs w:val="21"/>
        </w:rPr>
      </w:pPr>
    </w:p>
    <w:tbl>
      <w:tblPr>
        <w:tblStyle w:val="9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0388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50E">
            <w:pPr>
              <w:spacing w:line="400" w:lineRule="exact"/>
              <w:jc w:val="left"/>
              <w:textAlignment w:val="center"/>
              <w:rPr>
                <w:rFonts w:ascii="黑体" w:hAnsi="Times New Roman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三、工作总结与反思</w:t>
            </w:r>
            <w:r>
              <w:rPr>
                <w:rFonts w:hint="eastAsia" w:ascii="黑体" w:hAnsi="宋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2020.01—2024.12）</w:t>
            </w:r>
          </w:p>
          <w:p w14:paraId="21C2C62F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2020 年至 2024 年，是我职业生涯中极为关键且意义非凡的四年。这四年间，我在教学、教科研、教师指导以及班主任工作等多个领域不断探索、实践与成长，取得了一系列成绩，也积累了诸多宝贵经验。现将这四年的各项工作总结如下：</w:t>
            </w:r>
          </w:p>
          <w:p w14:paraId="4839B145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51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  <w:t>一、深耕教学，砥砺前行</w:t>
            </w:r>
          </w:p>
          <w:p w14:paraId="685286BF">
            <w:pPr>
              <w:widowControl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ascii="inherit" w:hAnsi="inherit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 xml:space="preserve">2020-2021 学年，我担任高三（8）班英语教学工作及高三英语组备课组长，恰逢江苏高考改革首年，面对新高考、新题型的巨大挑战，我带领备课组成员研读新课标，积极外出学习优质课，结合校情、班情、学情，精心打磨适合本校学生的高三英语教学方案。通过全体成员的共同努力，学生英语基础得以夯实，能力与素养稳步提升，为我校 2021 届高考成功助力，我也因此荣获 2021 年“区优秀教育工作者”称号。 2021-2022 学年，我负责高二（9）班和高二（12）班英语教学及高二（12）班班主任工作。针对文理科实验班学生英语能力差异，我精心备课，采用不同授课方式与进度，同时积极与学生沟通交流，鼓励帮助他们。在师生共同努力下，两个班级成绩稳步提升，推进率年级第一。 </w:t>
            </w:r>
            <w:r>
              <w:rPr>
                <w:rFonts w:ascii="inherit" w:hAnsi="inherit" w:eastAsia="宋体" w:cs="Helvetica"/>
                <w:color w:val="060607"/>
                <w:spacing w:val="4"/>
                <w:kern w:val="0"/>
                <w:szCs w:val="21"/>
              </w:rPr>
              <w:t>2022-2023 学年，我继续担任高三（12）班的班主任及英语教学工作。该班为理科班，选课组合为物理、化学、生物，这一组合在高考竞争中极为激烈，挑战巨大。而我校学生入学时在南京市的排名处于末端，整体生源基础相对薄弱，这使得班级的教学任务更加艰巨，学生面临着巨大的学习压力和突破自我的挑战。然而，正是在这样的起点上，我带领全班师生共同努力，克服重重困难，通过精心的教学设计、个性化的辅导以及持续的激励与支持，逐步提升学生的英语成绩和综合素质，最终在高考中取得了优异的成绩，高考达本</w:t>
            </w:r>
            <w:r>
              <w:rPr>
                <w:rFonts w:hint="eastAsia" w:ascii="inherit" w:hAnsi="inherit" w:eastAsia="宋体" w:cs="Helvetica"/>
                <w:color w:val="060607"/>
                <w:spacing w:val="4"/>
                <w:kern w:val="0"/>
                <w:szCs w:val="21"/>
              </w:rPr>
              <w:t>人数，达本</w:t>
            </w:r>
            <w:r>
              <w:rPr>
                <w:rFonts w:ascii="inherit" w:hAnsi="inherit" w:eastAsia="宋体" w:cs="Helvetica"/>
                <w:color w:val="060607"/>
                <w:spacing w:val="4"/>
                <w:kern w:val="0"/>
                <w:szCs w:val="21"/>
              </w:rPr>
              <w:t>率和推进率均位居年级第一，班级也荣获区“特色班集体”称号。</w:t>
            </w:r>
          </w:p>
          <w:p w14:paraId="41082FB1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2023 年 9 月，我调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动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至东山高级中学，继续担任班主任、任教两个班级并担任备课组长。面对全新挑战，我秉持对教育事业的热爱与执着，全身心投入教育教学工作，努力提升教学水平，促进学生全面发展。作为备课组长，我注重团队协作，营造精诚合作氛围，明确分工，通过分工合作策略，提升课堂整体教学效果。经过两年努力，在南京市高二年级英语期中统测中，排名由入学时第十七名进步到第十名，其中应用文均分全市排名第四，读后续写均分全市排名第一。在班主任工作中，我始终秉持“以学生为本”的教育理念，将学生的全面发展作为工作的核心目标。我高度重视班级文化建设，通过精心设计班级活动、制定班级目标、树立班级榜样等方式，营造出一个积极向上、团结友爱、充满活力的班级氛围。这种良好的班级文化不仅增强了学生的归属感和集体荣誉感，还激发了他们的内在动力，促使他们在学习和生活中相互支持、共同进步。在这样的班级环境中，班级整体呈现出稳步发展、全面进步的良好态势，。学生在各类考试和竞赛中成绩优异，班级整体成绩在年级中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稳步推进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，多名学生在英语学科竞赛中获得奖项。学生的学业成绩、综合素质以及精神面貌都得到了显著提升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，受到了家长、学生和同事们的一致好评。</w:t>
            </w:r>
          </w:p>
          <w:p w14:paraId="721A7F20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51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  <w:t>二、教科研工作，助力成长</w:t>
            </w:r>
          </w:p>
          <w:p w14:paraId="7D8BE90E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5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  <w:t>（一）公开课与讲座</w:t>
            </w:r>
          </w:p>
          <w:p w14:paraId="7B78B6CB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在教科研方面，我积极参与学校的各项科研活动，不断提升自己的科研能力。这四年间，我共开设两次市级公开课、三次区级公开课，并进行区级以上讲座两次。通过这些公开课和讲座，我与同行们分享教学经验和研究成果，促进了教师之间的交流与合作，同时也提升了自己在教学领域的影响力。</w:t>
            </w:r>
          </w:p>
          <w:p w14:paraId="61097B8F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5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  <w:t>（二）教学研究与课题</w:t>
            </w:r>
          </w:p>
          <w:p w14:paraId="137ED398">
            <w:pPr>
              <w:spacing w:line="400" w:lineRule="exact"/>
              <w:jc w:val="left"/>
              <w:textAlignment w:val="center"/>
              <w:rPr>
                <w:rFonts w:ascii="黑体" w:hAnsi="Times New Roman" w:eastAsia="黑体"/>
                <w:sz w:val="28"/>
                <w:szCs w:val="24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我致力于研究高中英语阅读教学，深入探讨教学中存在的问题，探索有效的教学策略，</w:t>
            </w:r>
            <w:r>
              <w:rPr>
                <w:rFonts w:ascii="黑体" w:hAnsi="Times New Roman" w:eastAsia="黑体"/>
                <w:sz w:val="28"/>
                <w:szCs w:val="24"/>
              </w:rPr>
              <w:t xml:space="preserve"> </w:t>
            </w:r>
          </w:p>
        </w:tc>
      </w:tr>
      <w:tr w14:paraId="1E5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3D5FD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以提高学生的阅读能力和核心素养。在研究过程中，我认真查阅大量文献资料，结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合</w:t>
            </w:r>
          </w:p>
          <w:p w14:paraId="12B1C652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教学实践，撰写了数十篇教学研究论文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和案例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，其中《基于图式理论的高中英语阅读读前活动设计》在全国核心期刊《中小学外语》上顺利发表。此外，我还积极参与教学课题研究，参与了江苏省教育科学“十三五”规划课题《指向逻辑思维的语篇连贯教学研究》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（中学篇）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，并发表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了与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课题研究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相关的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论文《语篇连贯与衔接理论在“七选五”专项阅读教学中的运用》。这四年中，我还完成了两个区级课题，通过课题研究，我进一步深化了对教育教学规律的认识，提高了自己的科研水平。</w:t>
            </w:r>
          </w:p>
          <w:p w14:paraId="491201AB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5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Cs w:val="21"/>
              </w:rPr>
              <w:t>（三）教学著作与参考书编写</w:t>
            </w:r>
          </w:p>
          <w:p w14:paraId="52D6DAB5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我积极参与教学著作和教学参考书的编写工作，这四年共参与相关编写工作三次。通过参与编写工作，我不仅将自己的教学经验和研究成果进行了系统总结和梳理，还与同行们共同探讨教育教学问题，进一步提升了自己在教学领域的专业素养和影响力。</w:t>
            </w:r>
          </w:p>
          <w:p w14:paraId="17912693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514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060607"/>
                <w:spacing w:val="8"/>
                <w:kern w:val="0"/>
                <w:sz w:val="24"/>
                <w:szCs w:val="24"/>
              </w:rPr>
              <w:t>三、指导新教师，传承经验</w:t>
            </w:r>
          </w:p>
          <w:p w14:paraId="3681A08E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在这四年中，我积极承担起指导年轻教师的任务，先后指导过六位教师。在指导过程中，我毫无保留地将自己的教学经验和教学方法传授给徒弟们，帮助她们尽快适应教学工作。我定期听徒弟的课，并进行详细点评和指导，从教学设计、课堂组织、教学方法等方面给予具体建议。同时，我还鼓励徒弟们积极参加教育教学竞赛和各项评优活动，并在她们的参赛过程中给予细致指导。在徒弟们的努力和我的指导下，她们在校内和区级以上竞赛中均取得了可喜的成绩。例如，徒弟张曦在 2020 年11月获得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江宁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区解题能力竞赛二等奖，202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年1月开设区级公开课并受到一致好评；徒弟高艳晴在 2021年11月被评为南京市 2020-2021 学年度普通高中教育先进个人；徒弟张叶凡在江宁区 2024 年高中英语教师“学课标，用课标”知识竞赛中荣获二等奖。通过指导年轻教师，我不仅为学校的教师队伍建设做出了贡献，也实现了教师之间的经验传承和共同成长。</w:t>
            </w:r>
          </w:p>
          <w:p w14:paraId="25F9488C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36" w:firstLineChars="200"/>
              <w:jc w:val="left"/>
              <w:textAlignment w:val="baseline"/>
              <w:outlineLvl w:val="8"/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魏书生老师曾说：“教师应具备进入学生心灵世界的本领，不是站在这个世界的外面观望，更不是站在这个世界的对面牢骚、叹息、愤慨，而应该在这心灵世界中耕耘、播种、培育、采摘，流连忘返。”这段话正是我日常工作的写照，也是我内心最深切的体会和感受。正因如此，</w:t>
            </w:r>
            <w:r>
              <w:rPr>
                <w:rFonts w:hint="eastAsia" w:ascii="Helvetica" w:hAnsi="Helvetica" w:eastAsia="宋体" w:cs="Helvetica"/>
                <w:color w:val="060607"/>
                <w:spacing w:val="4"/>
                <w:kern w:val="0"/>
                <w:szCs w:val="21"/>
              </w:rPr>
              <w:t>工作16年以来，</w:t>
            </w:r>
            <w:r>
              <w:rPr>
                <w:rFonts w:ascii="Helvetica" w:hAnsi="Helvetica" w:eastAsia="宋体" w:cs="Helvetica"/>
                <w:color w:val="060607"/>
                <w:spacing w:val="4"/>
                <w:kern w:val="0"/>
                <w:szCs w:val="21"/>
              </w:rPr>
              <w:t>面对高中阶段繁琐甚至繁重的教育教学工作，我却时常能从中感受到作为一名教师的幸福和快乐。</w:t>
            </w:r>
          </w:p>
          <w:p w14:paraId="1C189856">
            <w:pPr>
              <w:pStyle w:val="7"/>
              <w:adjustRightInd w:val="0"/>
              <w:snapToGrid w:val="0"/>
              <w:spacing w:before="0" w:beforeAutospacing="0" w:after="0" w:afterAutospacing="0" w:line="300" w:lineRule="auto"/>
              <w:ind w:firstLine="436" w:firstLineChars="200"/>
              <w:rPr>
                <w:rFonts w:ascii="Helvetica" w:hAnsi="Helvetica" w:cs="Helvetica"/>
                <w:color w:val="060607"/>
                <w:spacing w:val="4"/>
                <w:sz w:val="21"/>
                <w:szCs w:val="21"/>
              </w:rPr>
            </w:pPr>
            <w:r>
              <w:rPr>
                <w:rFonts w:ascii="Helvetica" w:hAnsi="Helvetica" w:cs="Helvetica"/>
                <w:color w:val="060607"/>
                <w:spacing w:val="4"/>
                <w:sz w:val="21"/>
                <w:szCs w:val="21"/>
              </w:rPr>
              <w:t>这份幸福和快乐源自看到学生从自卑潦倒到自信拼搏，从困顿不前到坚持不懈，从愁眉苦脸到神采奕奕；源自学生在取得进步和成功时的满足和喜悦；更源自见证学生以更丰富的心灵和更完善的人格从容面对生活。要做到这些，并不容易，它要求教师至少具备三个特质：有才能、有品格、有智慧。所谓“有才能”是指教师自身的专业能力强，知识体系完善；“有品格”是指教师自身应具备开阔的心胸、积极的生活态度、丰富的精神世界、高贵的意志品格；“有智慧”从大处说是指教师对教育教学的规律有洞察和把握，从小处说就是对日常教育教学中的“大是大非”“小矛小盾”要有决断和处理。简言之，就是要兼具较强的专业能力、高尚的教师师德和灵活的教育机智。</w:t>
            </w:r>
          </w:p>
          <w:p w14:paraId="1A0FE89A">
            <w:pPr>
              <w:pStyle w:val="7"/>
              <w:adjustRightInd w:val="0"/>
              <w:snapToGrid w:val="0"/>
              <w:spacing w:before="0" w:beforeAutospacing="0" w:after="0" w:afterAutospacing="0" w:line="300" w:lineRule="auto"/>
              <w:ind w:firstLine="436" w:firstLineChars="200"/>
              <w:rPr>
                <w:rFonts w:hint="eastAsia" w:ascii="Helvetica" w:hAnsi="Helvetica" w:cs="Helvetica"/>
                <w:color w:val="060607"/>
                <w:spacing w:val="4"/>
                <w:sz w:val="21"/>
                <w:szCs w:val="21"/>
              </w:rPr>
            </w:pPr>
            <w:r>
              <w:rPr>
                <w:rFonts w:ascii="Helvetica" w:hAnsi="Helvetica" w:cs="Helvetica"/>
                <w:color w:val="060607"/>
                <w:spacing w:val="4"/>
                <w:sz w:val="21"/>
                <w:szCs w:val="21"/>
              </w:rPr>
              <w:t>未来，我将</w:t>
            </w:r>
            <w:r>
              <w:rPr>
                <w:rFonts w:hint="eastAsia" w:ascii="Helvetica" w:hAnsi="Helvetica" w:cs="Helvetica"/>
                <w:color w:val="060607"/>
                <w:spacing w:val="4"/>
                <w:sz w:val="21"/>
                <w:szCs w:val="21"/>
              </w:rPr>
              <w:t>以继续以这三点为指引，勉励自己，</w:t>
            </w:r>
            <w:r>
              <w:rPr>
                <w:rFonts w:ascii="Helvetica" w:hAnsi="Helvetica" w:cs="Helvetica"/>
                <w:color w:val="060607"/>
                <w:spacing w:val="4"/>
                <w:sz w:val="21"/>
                <w:szCs w:val="21"/>
              </w:rPr>
              <w:t>继续以学术追求提升教育品质，以教育智慧滋养生命成长，为南京基础教育高质量发展贡</w:t>
            </w:r>
            <w:r>
              <w:rPr>
                <w:rFonts w:hint="eastAsia" w:ascii="Helvetica" w:hAnsi="Helvetica" w:cs="Helvetica"/>
                <w:color w:val="060607"/>
                <w:spacing w:val="4"/>
                <w:sz w:val="21"/>
                <w:szCs w:val="21"/>
              </w:rPr>
              <w:t>献自己的力量。</w:t>
            </w:r>
          </w:p>
          <w:p w14:paraId="6F5B1F14">
            <w:pPr>
              <w:ind w:firstLine="5280" w:firstLineChars="2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15C438E1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</w:p>
          <w:p w14:paraId="23C6D7E5">
            <w:pPr>
              <w:jc w:val="lef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14:paraId="47F697E1">
      <w:pPr>
        <w:spacing w:before="120" w:after="120" w:line="520" w:lineRule="exact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以下内容由单位填写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6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7BA3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所在学校推荐意见</w:t>
            </w:r>
          </w:p>
          <w:p w14:paraId="1DED0172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285D351A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1ACAF340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76E298B1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6E08B236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5EA9C1D1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学校民意测评情况：</w:t>
            </w:r>
          </w:p>
          <w:p w14:paraId="317D6709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32E6A4A1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55467E97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  <w:p w14:paraId="0C735959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对候选人师德修养、业务水平、教育教学业绩的简要评价：</w:t>
            </w:r>
          </w:p>
          <w:p w14:paraId="403773CA">
            <w:pPr>
              <w:tabs>
                <w:tab w:val="left" w:pos="420"/>
              </w:tabs>
              <w:spacing w:line="400" w:lineRule="exact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  <w:p w14:paraId="2A61D8A9">
            <w:pPr>
              <w:jc w:val="left"/>
              <w:rPr>
                <w:rFonts w:hint="eastAsia" w:ascii="黑体" w:hAnsi="宋体" w:eastAsia="黑体"/>
                <w:szCs w:val="21"/>
              </w:rPr>
            </w:pPr>
          </w:p>
          <w:p w14:paraId="06C1A1CA">
            <w:pPr>
              <w:rPr>
                <w:rFonts w:ascii="宋体" w:hAnsi="Times New Roman"/>
                <w:sz w:val="24"/>
                <w:szCs w:val="24"/>
              </w:rPr>
            </w:pPr>
          </w:p>
          <w:p w14:paraId="4D68866B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</w:t>
            </w:r>
          </w:p>
          <w:p w14:paraId="3DF98E03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</w:p>
          <w:p w14:paraId="29C9EC72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</w:t>
            </w:r>
          </w:p>
          <w:p w14:paraId="4280A5B5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　                                      单位盖章</w:t>
            </w:r>
          </w:p>
          <w:p w14:paraId="15F987A5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5C61F7DB">
            <w:pPr>
              <w:ind w:firstLine="5320" w:firstLineChars="19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6F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2CDD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区教育局评审意见</w:t>
            </w:r>
          </w:p>
          <w:p w14:paraId="66690475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 w14:paraId="65DCE51A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E062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A4F4C6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F33E34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A2703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6B8810C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3B55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45DC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D2311D5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              　　</w:t>
            </w:r>
          </w:p>
          <w:p w14:paraId="1E7922DD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　　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>单位盖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章 </w:t>
            </w:r>
          </w:p>
          <w:p w14:paraId="356FE78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111283">
            <w:pPr>
              <w:ind w:firstLine="5040" w:firstLineChars="18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7D7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E9B3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市学科评审小组评审意见</w:t>
            </w:r>
          </w:p>
          <w:p w14:paraId="3A5548A7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 w14:paraId="74D0F339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 w14:paraId="0F0FD9A1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E1CBC2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6ABC4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CC675F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4A874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D79D39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5B74E2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3D0EA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567B4C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8FBC7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33E109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0EAE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139AEA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CED1D26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1F83F94C">
            <w:pPr>
              <w:jc w:val="left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　　       市学科评审小组负责人签名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439EB5E1">
            <w:pPr>
              <w:jc w:val="left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</w:p>
          <w:p w14:paraId="24FF9ED2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09B29EC2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</w:p>
        </w:tc>
      </w:tr>
      <w:tr w14:paraId="4CE3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30D0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市教育局审批意见</w:t>
            </w:r>
          </w:p>
          <w:p w14:paraId="6B447ACB">
            <w:pPr>
              <w:tabs>
                <w:tab w:val="left" w:pos="0"/>
              </w:tabs>
              <w:spacing w:line="400" w:lineRule="exact"/>
              <w:textAlignment w:val="center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 w14:paraId="3D27B8C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E88E06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F9D4CF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9DFF2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851BB1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F0CEC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25BFF7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DC97F7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62B43D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4D703BF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B79266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373BDCC8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南京市教育局（公章）</w:t>
            </w:r>
          </w:p>
          <w:p w14:paraId="18782EFF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</w:p>
          <w:p w14:paraId="55AF9B3E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5E1D19D9">
            <w:pPr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</w:p>
        </w:tc>
      </w:tr>
    </w:tbl>
    <w:p w14:paraId="4CB0C9C0">
      <w:pPr>
        <w:rPr>
          <w:rFonts w:ascii="仿宋_GB2312" w:hAnsi="Times" w:eastAsia="仿宋_GB2312"/>
          <w:sz w:val="32"/>
          <w:szCs w:val="32"/>
        </w:rPr>
      </w:pPr>
    </w:p>
    <w:p w14:paraId="4DABE88C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701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5AC9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93694494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A6F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96B02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44B3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161281856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7384B"/>
    <w:multiLevelType w:val="multilevel"/>
    <w:tmpl w:val="4787384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26D12"/>
    <w:rsid w:val="00031A18"/>
    <w:rsid w:val="00036D29"/>
    <w:rsid w:val="00043FA7"/>
    <w:rsid w:val="000454DA"/>
    <w:rsid w:val="0005218E"/>
    <w:rsid w:val="000540EE"/>
    <w:rsid w:val="00054673"/>
    <w:rsid w:val="00061B04"/>
    <w:rsid w:val="0006283E"/>
    <w:rsid w:val="000715D4"/>
    <w:rsid w:val="00080685"/>
    <w:rsid w:val="00080B03"/>
    <w:rsid w:val="000A2232"/>
    <w:rsid w:val="000B3481"/>
    <w:rsid w:val="000D36CC"/>
    <w:rsid w:val="000D6CD4"/>
    <w:rsid w:val="000D7CF9"/>
    <w:rsid w:val="001148BC"/>
    <w:rsid w:val="00131F1F"/>
    <w:rsid w:val="001364B6"/>
    <w:rsid w:val="00155064"/>
    <w:rsid w:val="00162452"/>
    <w:rsid w:val="001A67C6"/>
    <w:rsid w:val="001B4AC2"/>
    <w:rsid w:val="001B777A"/>
    <w:rsid w:val="001C26C9"/>
    <w:rsid w:val="0021374E"/>
    <w:rsid w:val="002139C3"/>
    <w:rsid w:val="002163A1"/>
    <w:rsid w:val="0022217E"/>
    <w:rsid w:val="00225E43"/>
    <w:rsid w:val="002273BB"/>
    <w:rsid w:val="002307A5"/>
    <w:rsid w:val="00232D06"/>
    <w:rsid w:val="00253831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2F7A79"/>
    <w:rsid w:val="00304AEC"/>
    <w:rsid w:val="0031474D"/>
    <w:rsid w:val="00326279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3F2C4C"/>
    <w:rsid w:val="0040720F"/>
    <w:rsid w:val="00424768"/>
    <w:rsid w:val="00441132"/>
    <w:rsid w:val="0044431D"/>
    <w:rsid w:val="004551BA"/>
    <w:rsid w:val="00465EA7"/>
    <w:rsid w:val="00472ABF"/>
    <w:rsid w:val="004812A4"/>
    <w:rsid w:val="0049485B"/>
    <w:rsid w:val="0049717B"/>
    <w:rsid w:val="004D36AC"/>
    <w:rsid w:val="0053201F"/>
    <w:rsid w:val="00544BB1"/>
    <w:rsid w:val="00557E45"/>
    <w:rsid w:val="00562642"/>
    <w:rsid w:val="00577C2B"/>
    <w:rsid w:val="00590611"/>
    <w:rsid w:val="00590B27"/>
    <w:rsid w:val="005B19CC"/>
    <w:rsid w:val="005C7E4E"/>
    <w:rsid w:val="005D6DBC"/>
    <w:rsid w:val="005E0008"/>
    <w:rsid w:val="005E2BE5"/>
    <w:rsid w:val="005E6A85"/>
    <w:rsid w:val="005F0F98"/>
    <w:rsid w:val="0060081F"/>
    <w:rsid w:val="006009BD"/>
    <w:rsid w:val="00607A2B"/>
    <w:rsid w:val="00624E30"/>
    <w:rsid w:val="006252EE"/>
    <w:rsid w:val="00633321"/>
    <w:rsid w:val="00653A1C"/>
    <w:rsid w:val="0066583B"/>
    <w:rsid w:val="006B4D52"/>
    <w:rsid w:val="006C15FD"/>
    <w:rsid w:val="006D1BED"/>
    <w:rsid w:val="006D3F2C"/>
    <w:rsid w:val="006E3C43"/>
    <w:rsid w:val="006E3F19"/>
    <w:rsid w:val="006F2DFF"/>
    <w:rsid w:val="00705CF8"/>
    <w:rsid w:val="00740F7C"/>
    <w:rsid w:val="007429CC"/>
    <w:rsid w:val="007430A3"/>
    <w:rsid w:val="00755F65"/>
    <w:rsid w:val="00756878"/>
    <w:rsid w:val="007573DA"/>
    <w:rsid w:val="007759D0"/>
    <w:rsid w:val="00780E31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6697"/>
    <w:rsid w:val="00827FE9"/>
    <w:rsid w:val="00832EB4"/>
    <w:rsid w:val="008505AC"/>
    <w:rsid w:val="0086040C"/>
    <w:rsid w:val="00886C65"/>
    <w:rsid w:val="00893060"/>
    <w:rsid w:val="00897367"/>
    <w:rsid w:val="008A23E8"/>
    <w:rsid w:val="008B2A00"/>
    <w:rsid w:val="008B6955"/>
    <w:rsid w:val="008C533B"/>
    <w:rsid w:val="008F3AB0"/>
    <w:rsid w:val="00911F78"/>
    <w:rsid w:val="00940C99"/>
    <w:rsid w:val="009467BC"/>
    <w:rsid w:val="00947997"/>
    <w:rsid w:val="009549DE"/>
    <w:rsid w:val="00962BA6"/>
    <w:rsid w:val="009716D3"/>
    <w:rsid w:val="00973D5D"/>
    <w:rsid w:val="00982F56"/>
    <w:rsid w:val="0098643D"/>
    <w:rsid w:val="009D189B"/>
    <w:rsid w:val="009D297F"/>
    <w:rsid w:val="009D4A2E"/>
    <w:rsid w:val="009D7110"/>
    <w:rsid w:val="009E1037"/>
    <w:rsid w:val="009E47CE"/>
    <w:rsid w:val="009F0A91"/>
    <w:rsid w:val="009F4C5D"/>
    <w:rsid w:val="00A10689"/>
    <w:rsid w:val="00A263AF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775E7"/>
    <w:rsid w:val="00B93F1E"/>
    <w:rsid w:val="00B9614F"/>
    <w:rsid w:val="00BA0C28"/>
    <w:rsid w:val="00BE64F9"/>
    <w:rsid w:val="00C0427B"/>
    <w:rsid w:val="00C13D22"/>
    <w:rsid w:val="00C26418"/>
    <w:rsid w:val="00C27220"/>
    <w:rsid w:val="00C73AAF"/>
    <w:rsid w:val="00C73D5D"/>
    <w:rsid w:val="00CA5368"/>
    <w:rsid w:val="00CB408B"/>
    <w:rsid w:val="00CB4CC7"/>
    <w:rsid w:val="00CB5FDE"/>
    <w:rsid w:val="00CD50D3"/>
    <w:rsid w:val="00D115A8"/>
    <w:rsid w:val="00D1320E"/>
    <w:rsid w:val="00D35DF1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F06BE1"/>
    <w:rsid w:val="00F21A2D"/>
    <w:rsid w:val="00F2229F"/>
    <w:rsid w:val="00F32748"/>
    <w:rsid w:val="00F3310C"/>
    <w:rsid w:val="00F35260"/>
    <w:rsid w:val="00F36499"/>
    <w:rsid w:val="00F503B8"/>
    <w:rsid w:val="00F63F35"/>
    <w:rsid w:val="00F82D97"/>
    <w:rsid w:val="00F93A03"/>
    <w:rsid w:val="00FB5587"/>
    <w:rsid w:val="00FC3B4B"/>
    <w:rsid w:val="00FF2882"/>
    <w:rsid w:val="00FF3D52"/>
    <w:rsid w:val="26DB60FD"/>
    <w:rsid w:val="28B34420"/>
    <w:rsid w:val="29F37DA9"/>
    <w:rsid w:val="4E1F1312"/>
    <w:rsid w:val="4EB80D07"/>
    <w:rsid w:val="59A84E84"/>
    <w:rsid w:val="6A375F65"/>
    <w:rsid w:val="72B13EA8"/>
    <w:rsid w:val="7C1D7EB0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2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字符"/>
    <w:basedOn w:val="11"/>
    <w:link w:val="2"/>
    <w:qFormat/>
    <w:uiPriority w:val="99"/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1"/>
    <w:basedOn w:val="11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主题 字符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字符"/>
    <w:basedOn w:val="11"/>
    <w:link w:val="3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24">
    <w:name w:val="页脚 字符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791-6B87-4313-A75D-FEB92FD74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4896</Words>
  <Characters>5598</Characters>
  <Lines>48</Lines>
  <Paragraphs>13</Paragraphs>
  <TotalTime>2</TotalTime>
  <ScaleCrop>false</ScaleCrop>
  <LinksUpToDate>false</LinksUpToDate>
  <CharactersWithSpaces>6196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2025-02-08T14:48:00Z</dcterms:created>
  <dc:creator>Administrator</dc:creator>
  <cp:lastModifiedBy>句容巫雪琴</cp:lastModifiedBy>
  <cp:lastPrinted>2024-12-31T09:37:00Z</cp:lastPrinted>
  <dcterms:modified xsi:type="dcterms:W3CDTF">2025-02-10T03:41:24Z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2052-12.1.0.19770</vt:lpwstr>
  </property>
  <property fmtid="{D5CDD505-2E9C-101B-9397-08002B2CF9AE}" pid="4" name="ICV">
    <vt:lpwstr>0DE14723FADB40BBB84493F04C94CE84_13</vt:lpwstr>
  </property>
  <property fmtid="{D5CDD505-2E9C-101B-9397-08002B2CF9AE}" pid="5" name="KSOTemplateDocerSaveRecord">
    <vt:lpwstr>eyJoZGlkIjoiN2ZkN2U0NTE2ZWZjNGNkOGYwMTY5ODIwZjEyYjUxNGMiLCJ1c2VySWQiOiIzNDk1NjAzMzQifQ==</vt:lpwstr>
  </property>
</Properties>
</file>